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85" w:rsidRDefault="00420885" w:rsidP="00420885">
      <w:pPr>
        <w:pStyle w:val="a3"/>
        <w:jc w:val="center"/>
        <w:rPr>
          <w:rStyle w:val="titleline"/>
          <w:b/>
          <w:sz w:val="28"/>
          <w:szCs w:val="28"/>
        </w:rPr>
      </w:pPr>
      <w:r>
        <w:rPr>
          <w:rStyle w:val="titleline"/>
          <w:b/>
          <w:sz w:val="28"/>
          <w:szCs w:val="28"/>
        </w:rPr>
        <w:t>СЕВЕРНАЯ ТРАНСПОРТНАЯ ПРОКУРАТУРА РАЗЪЯСНЯЕТ:</w:t>
      </w:r>
    </w:p>
    <w:p w:rsidR="00420885" w:rsidRDefault="00420885" w:rsidP="00420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20885" w:rsidRDefault="00420885" w:rsidP="00420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Усилена уголовная ответственность за жестокое обращение с животными</w:t>
      </w:r>
    </w:p>
    <w:p w:rsidR="00420885" w:rsidRPr="00420885" w:rsidRDefault="00420885" w:rsidP="00420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885" w:rsidRPr="00420885" w:rsidRDefault="00420885" w:rsidP="00420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0885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Периодически в СМИ освещаются шокирующие истории, связанные с жестоким издевательством над животными. Такие случаи привлекают внимание общественности, людей возмущает проявление высшей степени бесчеловечности.</w:t>
      </w:r>
    </w:p>
    <w:p w:rsidR="00420885" w:rsidRPr="00420885" w:rsidRDefault="00420885" w:rsidP="00420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0885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то же время, наказание за умышленное причинение боли животным оставалось длительное время несущественным.</w:t>
      </w:r>
    </w:p>
    <w:p w:rsidR="00420885" w:rsidRPr="00420885" w:rsidRDefault="00420885" w:rsidP="00420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0885">
        <w:rPr>
          <w:rFonts w:ascii="Times New Roman" w:eastAsia="Times New Roman" w:hAnsi="Times New Roman" w:cs="Times New Roman"/>
          <w:sz w:val="28"/>
          <w:szCs w:val="24"/>
          <w:lang w:eastAsia="ru-RU"/>
        </w:rPr>
        <w:t>В части описания преступных действий, указанных в статье 245 УК РФ, изменений в уголовном законодательстве не было с момента принятия Уголовного кодекса Российской Федерации, отдельные изменения касались наказания.</w:t>
      </w:r>
    </w:p>
    <w:p w:rsidR="00420885" w:rsidRPr="00420885" w:rsidRDefault="00420885" w:rsidP="00420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0885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Реалии современного общества потребовали от законодателя ужесточения уголовной ответственности за указанные преступления.</w:t>
      </w:r>
    </w:p>
    <w:p w:rsidR="00420885" w:rsidRPr="00420885" w:rsidRDefault="00420885" w:rsidP="00420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0885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Так, Федеральным законом от 20.12.2017 № 412-ФЗ «О внесении изменений в статьи 245 и 258.1 Уголовного кодекса Российской Федерации и статьи 150 и 151 Уголовно-процессуального кодекса Российской Федерации» часть первая статьи 245 УК РФ дополнена наказанием в виде лишения свободы до трех лет.</w:t>
      </w:r>
    </w:p>
    <w:p w:rsidR="00420885" w:rsidRPr="00420885" w:rsidRDefault="00420885" w:rsidP="00420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0885">
        <w:rPr>
          <w:rFonts w:ascii="Times New Roman" w:eastAsia="Times New Roman" w:hAnsi="Times New Roman" w:cs="Times New Roman"/>
          <w:sz w:val="28"/>
          <w:szCs w:val="24"/>
          <w:lang w:eastAsia="ru-RU"/>
        </w:rPr>
        <w:t>В части второй статьи 245 УК РФ увеличен верхний предел лишения свободы до 5 лет. Таким образом, преступление перешло в категорию «средней тяжести».</w:t>
      </w:r>
    </w:p>
    <w:p w:rsidR="00420885" w:rsidRPr="00420885" w:rsidRDefault="00420885" w:rsidP="00420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0885"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Исключены из части 1 признаки объективной стороны состава преступления – с применением садистских методов или в присутствии малолетних и включены в часть 2 в качестве квалифицирующих признаков.</w:t>
      </w:r>
    </w:p>
    <w:p w:rsidR="00420885" w:rsidRPr="00420885" w:rsidRDefault="00420885" w:rsidP="004208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0885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 2 статьи 245 УК РФ дополнена квалифицирующими признаками: с публичной демонстрацией, в том числе в средствах массовой информации или информационно-телекоммуникационных сетях (включая сеть «Интернет»); в отношении нескольких животных.</w:t>
      </w:r>
    </w:p>
    <w:p w:rsidR="00DA0C71" w:rsidRDefault="00DA0C71"/>
    <w:sectPr w:rsidR="00DA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35"/>
    <w:rsid w:val="00420885"/>
    <w:rsid w:val="00565135"/>
    <w:rsid w:val="00DA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20885"/>
  </w:style>
  <w:style w:type="character" w:customStyle="1" w:styleId="titleline">
    <w:name w:val="titleline"/>
    <w:basedOn w:val="a0"/>
    <w:rsid w:val="00420885"/>
  </w:style>
  <w:style w:type="paragraph" w:styleId="a3">
    <w:name w:val="Normal (Web)"/>
    <w:basedOn w:val="a"/>
    <w:uiPriority w:val="99"/>
    <w:semiHidden/>
    <w:unhideWhenUsed/>
    <w:rsid w:val="0042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20885"/>
  </w:style>
  <w:style w:type="character" w:customStyle="1" w:styleId="titleline">
    <w:name w:val="titleline"/>
    <w:basedOn w:val="a0"/>
    <w:rsid w:val="00420885"/>
  </w:style>
  <w:style w:type="paragraph" w:styleId="a3">
    <w:name w:val="Normal (Web)"/>
    <w:basedOn w:val="a"/>
    <w:uiPriority w:val="99"/>
    <w:semiHidden/>
    <w:unhideWhenUsed/>
    <w:rsid w:val="0042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2</cp:revision>
  <dcterms:created xsi:type="dcterms:W3CDTF">2017-12-28T16:39:00Z</dcterms:created>
  <dcterms:modified xsi:type="dcterms:W3CDTF">2017-12-28T16:40:00Z</dcterms:modified>
</cp:coreProperties>
</file>